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23E78" w:rsidRPr="00821FAD" w:rsidP="00A23E78">
      <w:pPr>
        <w:pStyle w:val="PlainText"/>
        <w:spacing w:line="240" w:lineRule="exact"/>
        <w:ind w:left="-539" w:right="-6" w:hanging="1"/>
        <w:jc w:val="right"/>
        <w:outlineLvl w:val="0"/>
        <w:rPr>
          <w:rFonts w:ascii="Times New Roman" w:eastAsia="MS Mincho" w:hAnsi="Times New Roman" w:cs="Times New Roman"/>
          <w:bCs/>
          <w:sz w:val="22"/>
          <w:szCs w:val="22"/>
        </w:rPr>
      </w:pPr>
      <w:r w:rsidRPr="00821FAD">
        <w:rPr>
          <w:rFonts w:ascii="Times New Roman" w:eastAsia="MS Mincho" w:hAnsi="Times New Roman" w:cs="Times New Roman"/>
          <w:bCs/>
          <w:sz w:val="22"/>
          <w:szCs w:val="22"/>
        </w:rPr>
        <w:t>Дело № 5-</w:t>
      </w:r>
      <w:r w:rsidR="0079583C">
        <w:rPr>
          <w:rFonts w:ascii="Times New Roman" w:eastAsia="MS Mincho" w:hAnsi="Times New Roman" w:cs="Times New Roman"/>
          <w:bCs/>
          <w:sz w:val="22"/>
          <w:szCs w:val="22"/>
        </w:rPr>
        <w:t>708</w:t>
      </w:r>
      <w:r w:rsidR="00BB1EF9">
        <w:rPr>
          <w:rFonts w:ascii="Times New Roman" w:eastAsia="MS Mincho" w:hAnsi="Times New Roman" w:cs="Times New Roman"/>
          <w:bCs/>
          <w:sz w:val="22"/>
          <w:szCs w:val="22"/>
        </w:rPr>
        <w:t>-21</w:t>
      </w:r>
      <w:r w:rsidR="003C569A">
        <w:rPr>
          <w:rFonts w:ascii="Times New Roman" w:eastAsia="MS Mincho" w:hAnsi="Times New Roman" w:cs="Times New Roman"/>
          <w:bCs/>
          <w:sz w:val="22"/>
          <w:szCs w:val="22"/>
        </w:rPr>
        <w:t>0</w:t>
      </w:r>
      <w:r w:rsidR="00915046">
        <w:rPr>
          <w:rFonts w:ascii="Times New Roman" w:eastAsia="MS Mincho" w:hAnsi="Times New Roman" w:cs="Times New Roman"/>
          <w:bCs/>
          <w:sz w:val="22"/>
          <w:szCs w:val="22"/>
        </w:rPr>
        <w:t>2</w:t>
      </w:r>
      <w:r w:rsidRPr="00821FAD">
        <w:rPr>
          <w:rFonts w:ascii="Times New Roman" w:eastAsia="MS Mincho" w:hAnsi="Times New Roman" w:cs="Times New Roman"/>
          <w:bCs/>
          <w:sz w:val="22"/>
          <w:szCs w:val="22"/>
        </w:rPr>
        <w:t>/202</w:t>
      </w:r>
      <w:r>
        <w:rPr>
          <w:rFonts w:ascii="Times New Roman" w:eastAsia="MS Mincho" w:hAnsi="Times New Roman" w:cs="Times New Roman"/>
          <w:bCs/>
          <w:sz w:val="22"/>
          <w:szCs w:val="22"/>
        </w:rPr>
        <w:t>6</w:t>
      </w:r>
    </w:p>
    <w:p w:rsidR="00A23E78" w:rsidRPr="00915046" w:rsidP="00BB1EF9">
      <w:pPr>
        <w:pStyle w:val="PlainText"/>
        <w:spacing w:line="240" w:lineRule="exact"/>
        <w:ind w:left="5125" w:right="-6" w:firstLine="539"/>
        <w:jc w:val="right"/>
        <w:outlineLvl w:val="0"/>
        <w:rPr>
          <w:rFonts w:ascii="Times New Roman" w:hAnsi="Times New Roman" w:cs="Times New Roman"/>
          <w:bCs/>
        </w:rPr>
      </w:pPr>
      <w:r w:rsidRPr="001F5824">
        <w:rPr>
          <w:rFonts w:ascii="Times New Roman" w:hAnsi="Times New Roman" w:cs="Times New Roman"/>
          <w:bCs/>
          <w:sz w:val="22"/>
          <w:szCs w:val="22"/>
        </w:rPr>
        <w:t xml:space="preserve">       </w:t>
      </w:r>
      <w:r w:rsidR="00A54AA7">
        <w:rPr>
          <w:rFonts w:ascii="Tahoma" w:hAnsi="Tahoma" w:cs="Tahoma"/>
          <w:b/>
          <w:bCs/>
        </w:rPr>
        <w:t>86MS0042-01-2026-00433</w:t>
      </w:r>
      <w:r w:rsidR="0079583C">
        <w:rPr>
          <w:rFonts w:ascii="Tahoma" w:hAnsi="Tahoma" w:cs="Tahoma"/>
          <w:b/>
          <w:bCs/>
        </w:rPr>
        <w:t>3</w:t>
      </w:r>
      <w:r w:rsidR="00A54AA7">
        <w:rPr>
          <w:rFonts w:ascii="Tahoma" w:hAnsi="Tahoma" w:cs="Tahoma"/>
          <w:b/>
          <w:bCs/>
        </w:rPr>
        <w:t>-</w:t>
      </w:r>
      <w:r w:rsidR="0079583C">
        <w:rPr>
          <w:rFonts w:ascii="Tahoma" w:hAnsi="Tahoma" w:cs="Tahoma"/>
          <w:b/>
          <w:bCs/>
        </w:rPr>
        <w:t>30</w:t>
      </w:r>
    </w:p>
    <w:p w:rsidR="00915046" w:rsidRPr="001F5824" w:rsidP="00BB1EF9">
      <w:pPr>
        <w:pStyle w:val="PlainText"/>
        <w:spacing w:line="240" w:lineRule="exact"/>
        <w:ind w:left="5125" w:right="-6" w:firstLine="539"/>
        <w:jc w:val="right"/>
        <w:outlineLvl w:val="0"/>
        <w:rPr>
          <w:rFonts w:ascii="Times New Roman" w:hAnsi="Times New Roman" w:cs="Times New Roman"/>
          <w:bCs/>
          <w:sz w:val="22"/>
          <w:szCs w:val="22"/>
        </w:rPr>
      </w:pPr>
    </w:p>
    <w:p w:rsidR="00A23E78" w:rsidRPr="0079583C" w:rsidP="0079583C">
      <w:pPr>
        <w:pStyle w:val="PlainText"/>
        <w:ind w:right="-6" w:firstLine="567"/>
        <w:jc w:val="center"/>
        <w:outlineLvl w:val="0"/>
        <w:rPr>
          <w:rFonts w:ascii="Times New Roman" w:eastAsia="MS Mincho" w:hAnsi="Times New Roman" w:cs="Times New Roman"/>
          <w:bCs/>
          <w:sz w:val="24"/>
          <w:szCs w:val="24"/>
        </w:rPr>
      </w:pPr>
      <w:r w:rsidRPr="0079583C">
        <w:rPr>
          <w:rFonts w:ascii="Times New Roman" w:eastAsia="MS Mincho" w:hAnsi="Times New Roman" w:cs="Times New Roman"/>
          <w:bCs/>
          <w:sz w:val="24"/>
          <w:szCs w:val="24"/>
        </w:rPr>
        <w:t>ПОСТАНОВЛЕНИЕ</w:t>
      </w:r>
    </w:p>
    <w:p w:rsidR="00A23E78" w:rsidRPr="0079583C" w:rsidP="0079583C">
      <w:pPr>
        <w:pStyle w:val="PlainText"/>
        <w:ind w:right="-6" w:firstLine="567"/>
        <w:jc w:val="center"/>
        <w:outlineLvl w:val="0"/>
        <w:rPr>
          <w:rFonts w:ascii="Times New Roman" w:eastAsia="MS Mincho" w:hAnsi="Times New Roman" w:cs="Times New Roman"/>
          <w:bCs/>
          <w:sz w:val="24"/>
          <w:szCs w:val="24"/>
        </w:rPr>
      </w:pPr>
      <w:r w:rsidRPr="0079583C">
        <w:rPr>
          <w:rFonts w:ascii="Times New Roman" w:eastAsia="MS Mincho" w:hAnsi="Times New Roman" w:cs="Times New Roman"/>
          <w:bCs/>
          <w:sz w:val="24"/>
          <w:szCs w:val="24"/>
        </w:rPr>
        <w:t>по делу об административном правонарушении</w:t>
      </w:r>
    </w:p>
    <w:p w:rsidR="00A23E78" w:rsidRPr="0079583C" w:rsidP="0079583C">
      <w:pPr>
        <w:pStyle w:val="PlainText"/>
        <w:ind w:right="-5" w:firstLine="567"/>
        <w:rPr>
          <w:rFonts w:ascii="Times New Roman" w:eastAsia="MS Mincho" w:hAnsi="Times New Roman" w:cs="Times New Roman"/>
          <w:sz w:val="24"/>
          <w:szCs w:val="24"/>
        </w:rPr>
      </w:pPr>
    </w:p>
    <w:p w:rsidR="00915046" w:rsidRPr="0079583C" w:rsidP="0079583C">
      <w:pPr>
        <w:pStyle w:val="PlainText"/>
        <w:ind w:right="-5" w:firstLine="567"/>
        <w:rPr>
          <w:rFonts w:ascii="Times New Roman" w:eastAsia="MS Mincho" w:hAnsi="Times New Roman" w:cs="Times New Roman"/>
          <w:bCs/>
          <w:sz w:val="24"/>
          <w:szCs w:val="24"/>
        </w:rPr>
      </w:pPr>
      <w:r w:rsidRPr="0079583C">
        <w:rPr>
          <w:rFonts w:ascii="Times New Roman" w:eastAsia="MS Mincho" w:hAnsi="Times New Roman" w:cs="Times New Roman"/>
          <w:bCs/>
          <w:sz w:val="24"/>
          <w:szCs w:val="24"/>
        </w:rPr>
        <w:t xml:space="preserve">г. Нижневартовск                </w:t>
      </w:r>
      <w:r w:rsidRPr="0079583C">
        <w:rPr>
          <w:rFonts w:ascii="Times New Roman" w:eastAsia="MS Mincho" w:hAnsi="Times New Roman" w:cs="Times New Roman"/>
          <w:bCs/>
          <w:sz w:val="24"/>
          <w:szCs w:val="24"/>
        </w:rPr>
        <w:tab/>
      </w:r>
      <w:r w:rsidRPr="0079583C">
        <w:rPr>
          <w:rFonts w:ascii="Times New Roman" w:eastAsia="MS Mincho" w:hAnsi="Times New Roman" w:cs="Times New Roman"/>
          <w:bCs/>
          <w:sz w:val="24"/>
          <w:szCs w:val="24"/>
        </w:rPr>
        <w:tab/>
      </w:r>
      <w:r w:rsidRPr="0079583C">
        <w:rPr>
          <w:rFonts w:ascii="Times New Roman" w:eastAsia="MS Mincho" w:hAnsi="Times New Roman" w:cs="Times New Roman"/>
          <w:bCs/>
          <w:sz w:val="24"/>
          <w:szCs w:val="24"/>
        </w:rPr>
        <w:tab/>
      </w:r>
      <w:r w:rsidRPr="0079583C">
        <w:rPr>
          <w:rFonts w:ascii="Times New Roman" w:eastAsia="MS Mincho" w:hAnsi="Times New Roman" w:cs="Times New Roman"/>
          <w:bCs/>
          <w:sz w:val="24"/>
          <w:szCs w:val="24"/>
        </w:rPr>
        <w:tab/>
      </w:r>
      <w:r w:rsidRPr="0079583C">
        <w:rPr>
          <w:rFonts w:ascii="Times New Roman" w:eastAsia="MS Mincho" w:hAnsi="Times New Roman" w:cs="Times New Roman"/>
          <w:bCs/>
          <w:sz w:val="24"/>
          <w:szCs w:val="24"/>
        </w:rPr>
        <w:tab/>
        <w:t xml:space="preserve">      </w:t>
      </w:r>
      <w:r w:rsidRPr="0079583C" w:rsidR="00BB1EF9">
        <w:rPr>
          <w:rFonts w:ascii="Times New Roman" w:eastAsia="MS Mincho" w:hAnsi="Times New Roman" w:cs="Times New Roman"/>
          <w:bCs/>
          <w:sz w:val="24"/>
          <w:szCs w:val="24"/>
        </w:rPr>
        <w:t xml:space="preserve">   </w:t>
      </w:r>
      <w:r w:rsidRPr="0079583C" w:rsidR="00C816B7">
        <w:rPr>
          <w:rFonts w:ascii="Times New Roman" w:eastAsia="MS Mincho" w:hAnsi="Times New Roman" w:cs="Times New Roman"/>
          <w:bCs/>
          <w:sz w:val="24"/>
          <w:szCs w:val="24"/>
        </w:rPr>
        <w:t>02  октября</w:t>
      </w:r>
      <w:r w:rsidRPr="0079583C">
        <w:rPr>
          <w:rFonts w:ascii="Times New Roman" w:eastAsia="MS Mincho" w:hAnsi="Times New Roman" w:cs="Times New Roman"/>
          <w:bCs/>
          <w:sz w:val="24"/>
          <w:szCs w:val="24"/>
        </w:rPr>
        <w:t xml:space="preserve"> 2026 года   </w:t>
      </w:r>
    </w:p>
    <w:p w:rsidR="00A23E78" w:rsidRPr="0079583C" w:rsidP="0079583C">
      <w:pPr>
        <w:pStyle w:val="PlainText"/>
        <w:ind w:right="-5" w:firstLine="567"/>
        <w:rPr>
          <w:rFonts w:ascii="Times New Roman" w:eastAsia="MS Mincho" w:hAnsi="Times New Roman" w:cs="Times New Roman"/>
          <w:bCs/>
          <w:sz w:val="24"/>
          <w:szCs w:val="24"/>
        </w:rPr>
      </w:pPr>
      <w:r w:rsidRPr="0079583C">
        <w:rPr>
          <w:rFonts w:ascii="Times New Roman" w:eastAsia="MS Mincho" w:hAnsi="Times New Roman" w:cs="Times New Roman"/>
          <w:bCs/>
          <w:sz w:val="24"/>
          <w:szCs w:val="24"/>
        </w:rPr>
        <w:t xml:space="preserve">                                        </w:t>
      </w:r>
    </w:p>
    <w:p w:rsidR="00A23E78" w:rsidRPr="0079583C" w:rsidP="0079583C">
      <w:pPr>
        <w:ind w:right="-5" w:firstLine="567"/>
        <w:jc w:val="both"/>
      </w:pPr>
      <w:r w:rsidRPr="0079583C">
        <w:t>Мировой судья судебного участка № 1 Нижневартовского судебного района города окружного значения Нижневартовска Ханты-Мансийского автономного округа – Югры, Вдовина О.В.,</w:t>
      </w:r>
      <w:r w:rsidRPr="0079583C" w:rsidR="00BB1EF9">
        <w:t xml:space="preserve"> исполняющий обязанности мирового судьи судебного участка </w:t>
      </w:r>
      <w:r w:rsidRPr="0079583C" w:rsidR="00915046">
        <w:t>2</w:t>
      </w:r>
      <w:r w:rsidRPr="0079583C" w:rsidR="00BB1EF9">
        <w:t xml:space="preserve"> того же судебного района,</w:t>
      </w:r>
      <w:r w:rsidRPr="0079583C">
        <w:t xml:space="preserve"> н</w:t>
      </w:r>
      <w:r w:rsidRPr="0079583C">
        <w:t xml:space="preserve">аходящийся по адресу ул. Нефтяников, 6, г. Нижневартовск, </w:t>
      </w:r>
    </w:p>
    <w:p w:rsidR="00A23E78" w:rsidRPr="0079583C" w:rsidP="0079583C">
      <w:pPr>
        <w:pStyle w:val="PlainText"/>
        <w:ind w:right="-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9583C">
        <w:rPr>
          <w:rFonts w:ascii="Times New Roman" w:hAnsi="Times New Roman" w:cs="Times New Roman"/>
          <w:sz w:val="24"/>
          <w:szCs w:val="24"/>
        </w:rPr>
        <w:t>рассмотрев материалы по делу об административном правонарушении, в отношении</w:t>
      </w:r>
    </w:p>
    <w:p w:rsidR="00A23E78" w:rsidRPr="0079583C" w:rsidP="0079583C">
      <w:pPr>
        <w:widowControl w:val="0"/>
        <w:ind w:right="-1" w:firstLine="567"/>
        <w:jc w:val="both"/>
      </w:pPr>
      <w:r>
        <w:rPr>
          <w:b/>
        </w:rPr>
        <w:t>Захарова Александра Юрьевича, *</w:t>
      </w:r>
      <w:r w:rsidRPr="0079583C">
        <w:t xml:space="preserve"> года рождения, уроженца </w:t>
      </w:r>
      <w:r>
        <w:t>*</w:t>
      </w:r>
      <w:r w:rsidRPr="0079583C">
        <w:t xml:space="preserve">, </w:t>
      </w:r>
      <w:r w:rsidRPr="0079583C" w:rsidR="006B7CA8">
        <w:t xml:space="preserve">не работающего, </w:t>
      </w:r>
      <w:r w:rsidRPr="0079583C">
        <w:t xml:space="preserve">зарегистрированного </w:t>
      </w:r>
      <w:r>
        <w:t>по адресу: *</w:t>
      </w:r>
      <w:r>
        <w:t xml:space="preserve">, </w:t>
      </w:r>
      <w:r w:rsidRPr="0079583C" w:rsidR="00A54AA7">
        <w:t xml:space="preserve"> </w:t>
      </w:r>
      <w:r w:rsidRPr="0079583C">
        <w:t xml:space="preserve"> </w:t>
      </w:r>
      <w:r w:rsidRPr="0079583C" w:rsidR="003C569A">
        <w:t xml:space="preserve"> проживающего по адресу: </w:t>
      </w:r>
      <w:r>
        <w:t>*</w:t>
      </w:r>
      <w:r w:rsidRPr="0079583C" w:rsidR="003C569A">
        <w:t xml:space="preserve">; </w:t>
      </w:r>
      <w:r w:rsidRPr="0079583C">
        <w:t xml:space="preserve">паспорт </w:t>
      </w:r>
      <w:r>
        <w:t>*</w:t>
      </w:r>
      <w:r w:rsidRPr="0079583C" w:rsidR="00780D2C">
        <w:t>,</w:t>
      </w:r>
    </w:p>
    <w:p w:rsidR="00A23E78" w:rsidRPr="0079583C" w:rsidP="0079583C">
      <w:pPr>
        <w:widowControl w:val="0"/>
        <w:ind w:right="-1" w:firstLine="567"/>
        <w:jc w:val="both"/>
      </w:pPr>
      <w:r w:rsidRPr="0079583C">
        <w:t xml:space="preserve">                                                               УСТАНОВИЛ:</w:t>
      </w:r>
    </w:p>
    <w:p w:rsidR="00A23E78" w:rsidRPr="0079583C" w:rsidP="0079583C">
      <w:pPr>
        <w:ind w:right="27" w:firstLine="567"/>
        <w:jc w:val="both"/>
        <w:rPr>
          <w:color w:val="000000"/>
        </w:rPr>
      </w:pPr>
    </w:p>
    <w:p w:rsidR="00A23E78" w:rsidRPr="0079583C" w:rsidP="0079583C">
      <w:pPr>
        <w:ind w:right="27" w:firstLine="567"/>
        <w:jc w:val="both"/>
        <w:rPr>
          <w:rFonts w:eastAsia="MS Mincho"/>
        </w:rPr>
      </w:pPr>
      <w:r>
        <w:rPr>
          <w:rFonts w:eastAsia="MS Mincho"/>
        </w:rPr>
        <w:t xml:space="preserve">Захаров </w:t>
      </w:r>
      <w:r>
        <w:rPr>
          <w:rFonts w:eastAsia="MS Mincho"/>
        </w:rPr>
        <w:t>А.Ю.</w:t>
      </w:r>
      <w:r w:rsidRPr="0079583C">
        <w:rPr>
          <w:rFonts w:eastAsia="MS Mincho"/>
        </w:rPr>
        <w:t xml:space="preserve"> </w:t>
      </w:r>
      <w:r w:rsidRPr="0079583C" w:rsidR="00A54AA7">
        <w:rPr>
          <w:rFonts w:eastAsia="MS Mincho"/>
        </w:rPr>
        <w:t>30.09</w:t>
      </w:r>
      <w:r w:rsidRPr="0079583C" w:rsidR="001F5824">
        <w:rPr>
          <w:rFonts w:eastAsia="MS Mincho"/>
        </w:rPr>
        <w:t>.2026</w:t>
      </w:r>
      <w:r w:rsidRPr="0079583C">
        <w:rPr>
          <w:rFonts w:eastAsia="MS Mincho"/>
        </w:rPr>
        <w:t xml:space="preserve"> в </w:t>
      </w:r>
      <w:r w:rsidRPr="0079583C" w:rsidR="00A54AA7">
        <w:rPr>
          <w:rFonts w:eastAsia="MS Mincho"/>
        </w:rPr>
        <w:t>16</w:t>
      </w:r>
      <w:r w:rsidRPr="0079583C">
        <w:rPr>
          <w:rFonts w:eastAsia="MS Mincho"/>
        </w:rPr>
        <w:t>:</w:t>
      </w:r>
      <w:r w:rsidRPr="0079583C" w:rsidR="00A54AA7">
        <w:rPr>
          <w:rFonts w:eastAsia="MS Mincho"/>
        </w:rPr>
        <w:t>05</w:t>
      </w:r>
      <w:r w:rsidRPr="0079583C">
        <w:rPr>
          <w:rFonts w:eastAsia="MS Mincho"/>
        </w:rPr>
        <w:t xml:space="preserve"> часов, </w:t>
      </w:r>
      <w:r w:rsidRPr="0079583C" w:rsidR="00E14770">
        <w:t xml:space="preserve">находясь по адресу: </w:t>
      </w:r>
      <w:r>
        <w:t>*</w:t>
      </w:r>
      <w:r w:rsidRPr="0079583C" w:rsidR="00E14770">
        <w:t xml:space="preserve"> при наличии признаков наркотического опьянения: поведение не соответствующее обстановке, нарушение речи, неустойчивость позы не выполнил законное требование должностного лица о прохождении медицинского освидетельствования на состояние опьянения</w:t>
      </w:r>
      <w:r w:rsidRPr="0079583C">
        <w:rPr>
          <w:rFonts w:eastAsia="MS Mincho"/>
        </w:rPr>
        <w:t>.</w:t>
      </w:r>
    </w:p>
    <w:p w:rsidR="00A23E78" w:rsidRPr="0079583C" w:rsidP="0079583C">
      <w:pPr>
        <w:ind w:right="27" w:firstLine="567"/>
        <w:jc w:val="both"/>
        <w:rPr>
          <w:rFonts w:eastAsia="MS Mincho"/>
        </w:rPr>
      </w:pPr>
      <w:r w:rsidRPr="0079583C">
        <w:rPr>
          <w:rFonts w:eastAsia="MS Mincho"/>
        </w:rPr>
        <w:t xml:space="preserve">При рассмотрении материалов дела </w:t>
      </w:r>
      <w:r w:rsidR="0079583C">
        <w:rPr>
          <w:rFonts w:eastAsia="MS Mincho"/>
        </w:rPr>
        <w:t>Захаров А.Ю</w:t>
      </w:r>
      <w:r w:rsidRPr="0079583C">
        <w:rPr>
          <w:rFonts w:eastAsia="MS Mincho"/>
        </w:rPr>
        <w:t>. свою вину не отрицал.</w:t>
      </w:r>
    </w:p>
    <w:p w:rsidR="00A23E78" w:rsidRPr="0079583C" w:rsidP="0079583C">
      <w:pPr>
        <w:tabs>
          <w:tab w:val="left" w:pos="6924"/>
        </w:tabs>
        <w:ind w:right="27" w:firstLine="567"/>
        <w:jc w:val="both"/>
        <w:rPr>
          <w:rFonts w:eastAsia="MS Mincho"/>
        </w:rPr>
      </w:pPr>
      <w:r w:rsidRPr="0079583C">
        <w:rPr>
          <w:rFonts w:eastAsia="MS Mincho"/>
        </w:rPr>
        <w:t xml:space="preserve">Мировой судья исследовал материалы дела: </w:t>
      </w:r>
      <w:r w:rsidRPr="0079583C">
        <w:rPr>
          <w:rFonts w:eastAsia="MS Mincho"/>
        </w:rPr>
        <w:tab/>
      </w:r>
    </w:p>
    <w:p w:rsidR="00A23E78" w:rsidRPr="0079583C" w:rsidP="0079583C">
      <w:pPr>
        <w:ind w:right="-6" w:firstLine="567"/>
        <w:jc w:val="both"/>
      </w:pPr>
      <w:r w:rsidRPr="0079583C">
        <w:t xml:space="preserve">протокол об административном правонарушении 86 № </w:t>
      </w:r>
      <w:r w:rsidRPr="0079583C" w:rsidR="00A54AA7">
        <w:t>4506</w:t>
      </w:r>
      <w:r w:rsidR="0079583C">
        <w:t>29</w:t>
      </w:r>
      <w:r w:rsidRPr="0079583C" w:rsidR="00A54AA7">
        <w:t xml:space="preserve"> </w:t>
      </w:r>
      <w:r w:rsidRPr="0079583C">
        <w:t xml:space="preserve">от </w:t>
      </w:r>
      <w:r w:rsidRPr="0079583C" w:rsidR="00A54AA7">
        <w:t>01.10</w:t>
      </w:r>
      <w:r w:rsidRPr="0079583C" w:rsidR="001F5824">
        <w:t>.2026</w:t>
      </w:r>
      <w:r w:rsidRPr="0079583C">
        <w:t xml:space="preserve">, составленный уполномоченным должностным лицом, процессуальные права, предусмотренные ст. 25.1 КоАП РФ, а также возможность не свидетельствовать против себя (ст. 51 Конституции РФ) </w:t>
      </w:r>
      <w:r w:rsidR="0079583C">
        <w:rPr>
          <w:rFonts w:eastAsia="MS Mincho"/>
        </w:rPr>
        <w:t>Захарову А.Ю</w:t>
      </w:r>
      <w:r w:rsidRPr="0079583C">
        <w:rPr>
          <w:rFonts w:eastAsia="MS Mincho"/>
        </w:rPr>
        <w:t xml:space="preserve">. </w:t>
      </w:r>
      <w:r w:rsidRPr="0079583C">
        <w:t xml:space="preserve"> разъяснены, о чем в протоколе имеется его подпись;</w:t>
      </w:r>
    </w:p>
    <w:p w:rsidR="00A23E78" w:rsidRPr="0079583C" w:rsidP="0079583C">
      <w:pPr>
        <w:ind w:right="-6" w:firstLine="567"/>
        <w:jc w:val="both"/>
      </w:pPr>
      <w:r w:rsidRPr="0079583C">
        <w:t>объ</w:t>
      </w:r>
      <w:r w:rsidRPr="0079583C">
        <w:t xml:space="preserve">яснение </w:t>
      </w:r>
      <w:r w:rsidR="0079583C">
        <w:rPr>
          <w:rFonts w:eastAsia="MS Mincho"/>
        </w:rPr>
        <w:t>Захарова А.Ю</w:t>
      </w:r>
      <w:r w:rsidRPr="0079583C">
        <w:rPr>
          <w:rFonts w:eastAsia="MS Mincho"/>
        </w:rPr>
        <w:t xml:space="preserve">. </w:t>
      </w:r>
      <w:r w:rsidRPr="0079583C">
        <w:t xml:space="preserve">от </w:t>
      </w:r>
      <w:r w:rsidRPr="0079583C" w:rsidR="00A54AA7">
        <w:t>01.10</w:t>
      </w:r>
      <w:r w:rsidRPr="0079583C" w:rsidR="00BB1EF9">
        <w:t>.2026</w:t>
      </w:r>
      <w:r w:rsidRPr="0079583C">
        <w:t>;</w:t>
      </w:r>
    </w:p>
    <w:p w:rsidR="00A23E78" w:rsidRPr="0079583C" w:rsidP="0079583C">
      <w:pPr>
        <w:ind w:right="-6" w:firstLine="567"/>
        <w:jc w:val="both"/>
      </w:pPr>
      <w:r w:rsidRPr="0079583C">
        <w:t xml:space="preserve">рапорт </w:t>
      </w:r>
      <w:r w:rsidRPr="0079583C" w:rsidR="000520CB">
        <w:t>сотрудник</w:t>
      </w:r>
      <w:r w:rsidRPr="0079583C" w:rsidR="00E14770">
        <w:t>а</w:t>
      </w:r>
      <w:r w:rsidRPr="0079583C">
        <w:t xml:space="preserve"> полиции;</w:t>
      </w:r>
    </w:p>
    <w:p w:rsidR="000520CB" w:rsidRPr="0079583C" w:rsidP="0079583C">
      <w:pPr>
        <w:ind w:right="-5" w:firstLine="567"/>
        <w:jc w:val="both"/>
      </w:pPr>
      <w:r w:rsidRPr="0079583C">
        <w:rPr>
          <w:color w:val="0D0D0D" w:themeColor="text1" w:themeTint="F2"/>
        </w:rPr>
        <w:t xml:space="preserve">протокол о направлении на медицинское освидетельствование на состояние опьянения от </w:t>
      </w:r>
      <w:r w:rsidRPr="0079583C" w:rsidR="00A54AA7">
        <w:rPr>
          <w:color w:val="0D0D0D" w:themeColor="text1" w:themeTint="F2"/>
        </w:rPr>
        <w:t>30.09</w:t>
      </w:r>
      <w:r w:rsidRPr="0079583C">
        <w:rPr>
          <w:color w:val="0D0D0D" w:themeColor="text1" w:themeTint="F2"/>
        </w:rPr>
        <w:t xml:space="preserve">.2026 года, согласно которому </w:t>
      </w:r>
      <w:r w:rsidR="0079583C">
        <w:rPr>
          <w:rFonts w:eastAsia="MS Mincho"/>
        </w:rPr>
        <w:t>Захаров А.Ю</w:t>
      </w:r>
      <w:r w:rsidRPr="0079583C">
        <w:rPr>
          <w:color w:val="0D0D0D" w:themeColor="text1" w:themeTint="F2"/>
        </w:rPr>
        <w:t>. отказался пройти медицинское освидетельствование</w:t>
      </w:r>
      <w:r w:rsidRPr="0079583C">
        <w:t>, приходит к</w:t>
      </w:r>
      <w:r w:rsidRPr="0079583C">
        <w:t xml:space="preserve"> следующему.</w:t>
      </w:r>
    </w:p>
    <w:p w:rsidR="00A23E78" w:rsidRPr="0079583C" w:rsidP="0079583C">
      <w:pPr>
        <w:ind w:right="-6" w:firstLine="567"/>
        <w:jc w:val="both"/>
        <w:rPr>
          <w:color w:val="000000"/>
        </w:rPr>
      </w:pPr>
      <w:r w:rsidRPr="0079583C">
        <w:rPr>
          <w:color w:val="000000"/>
        </w:rPr>
        <w:t>Исследованные доказательства сомнений у мирового судьи не вызывают, поскольку составлены надлежащим образом и уполномоченными лицами.</w:t>
      </w:r>
    </w:p>
    <w:p w:rsidR="00A23E78" w:rsidRPr="0079583C" w:rsidP="0079583C">
      <w:pPr>
        <w:ind w:right="-6" w:firstLine="567"/>
        <w:jc w:val="both"/>
      </w:pPr>
      <w:r w:rsidRPr="0079583C">
        <w:rPr>
          <w:color w:val="000000"/>
        </w:rPr>
        <w:t>Часть 1 ст. 6.9 Кодекса об административных правонарушениях предусматривает ответственность за п</w:t>
      </w:r>
      <w:r w:rsidRPr="0079583C">
        <w:t>отребление на</w:t>
      </w:r>
      <w:r w:rsidRPr="0079583C">
        <w:t xml:space="preserve">ркотических средств или психотропных веществ без назначения врача либо новых потенциально опасных психоактивных веществ, за исключением случаев, предусмотренных </w:t>
      </w:r>
      <w:hyperlink w:anchor="sub_202002" w:history="1">
        <w:r w:rsidRPr="0079583C">
          <w:rPr>
            <w:color w:val="106BBE"/>
          </w:rPr>
          <w:t>частью 2 статьи 20.20</w:t>
        </w:r>
      </w:hyperlink>
      <w:r w:rsidRPr="0079583C">
        <w:t xml:space="preserve">, </w:t>
      </w:r>
      <w:hyperlink w:anchor="sub_2022" w:history="1">
        <w:r w:rsidRPr="0079583C">
          <w:rPr>
            <w:color w:val="106BBE"/>
          </w:rPr>
          <w:t>статьей 20.22</w:t>
        </w:r>
      </w:hyperlink>
      <w:r w:rsidRPr="0079583C">
        <w:t xml:space="preserve"> </w:t>
      </w:r>
      <w:r w:rsidRPr="0079583C">
        <w:t>настоящего Кодекса,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гражданином, в отношении которого имеются достаточные основания полагать, что он потребил нар</w:t>
      </w:r>
      <w:r w:rsidRPr="0079583C">
        <w:t>котические средства или психотропные вещества без назначения врача либо новые потенциально опасные психоактивные вещества.</w:t>
      </w:r>
    </w:p>
    <w:p w:rsidR="00A23E78" w:rsidRPr="0079583C" w:rsidP="0079583C">
      <w:pPr>
        <w:ind w:right="-6" w:firstLine="567"/>
        <w:jc w:val="both"/>
        <w:rPr>
          <w:color w:val="000000"/>
        </w:rPr>
      </w:pPr>
      <w:r w:rsidRPr="0079583C">
        <w:rPr>
          <w:color w:val="000000"/>
        </w:rPr>
        <w:t xml:space="preserve">Оценив исследованные доказательства в их совокупности, мировой судья приходит к выводу, что </w:t>
      </w:r>
      <w:r w:rsidR="0079583C">
        <w:rPr>
          <w:rFonts w:eastAsia="MS Mincho"/>
        </w:rPr>
        <w:t>Захаров А.Ю</w:t>
      </w:r>
      <w:r w:rsidRPr="0079583C">
        <w:rPr>
          <w:rFonts w:eastAsia="MS Mincho"/>
        </w:rPr>
        <w:t xml:space="preserve">. </w:t>
      </w:r>
      <w:r w:rsidRPr="0079583C">
        <w:rPr>
          <w:color w:val="000000"/>
        </w:rPr>
        <w:t>совершил административное пр</w:t>
      </w:r>
      <w:r w:rsidRPr="0079583C">
        <w:rPr>
          <w:color w:val="000000"/>
        </w:rPr>
        <w:t xml:space="preserve">авонарушение, предусмотренное ч. 1 ст. 6.9 Кодекса Российской Федерации об административных правонарушениях. </w:t>
      </w:r>
    </w:p>
    <w:p w:rsidR="0079583C" w:rsidRPr="0079583C" w:rsidP="0079583C">
      <w:pPr>
        <w:shd w:val="clear" w:color="auto" w:fill="FFFFFF"/>
        <w:autoSpaceDE w:val="0"/>
        <w:autoSpaceDN w:val="0"/>
        <w:adjustRightInd w:val="0"/>
        <w:ind w:right="5" w:firstLine="567"/>
        <w:jc w:val="both"/>
        <w:rPr>
          <w:rFonts w:eastAsia="MS Mincho"/>
        </w:rPr>
      </w:pPr>
      <w:r w:rsidRPr="0079583C">
        <w:rPr>
          <w:rFonts w:eastAsia="MS Mincho"/>
        </w:rPr>
        <w:t>При назначении наказания мировой судья учитывает характер совершенного правонарушения, личность виновн</w:t>
      </w:r>
      <w:r>
        <w:rPr>
          <w:rFonts w:eastAsia="MS Mincho"/>
        </w:rPr>
        <w:t>ого</w:t>
      </w:r>
      <w:r w:rsidRPr="0079583C">
        <w:rPr>
          <w:rFonts w:eastAsia="MS Mincho"/>
        </w:rPr>
        <w:t>, имущественное положение, наличие обстоя</w:t>
      </w:r>
      <w:r w:rsidRPr="0079583C">
        <w:rPr>
          <w:rFonts w:eastAsia="MS Mincho"/>
        </w:rPr>
        <w:t xml:space="preserve">тельств, смягчающих административную ответственность, отсутствие обстоятельств, отягчающих административную ответственность, считает возможным назначить </w:t>
      </w:r>
      <w:r>
        <w:rPr>
          <w:rFonts w:eastAsia="MS Mincho"/>
        </w:rPr>
        <w:t>Захарову А.Ю</w:t>
      </w:r>
      <w:r w:rsidRPr="0079583C">
        <w:rPr>
          <w:rFonts w:eastAsia="MS Mincho"/>
        </w:rPr>
        <w:t>. административное наказание в виде штрафа в пределах санкции ст. 6.9.1 Кодекса РФ об админ</w:t>
      </w:r>
      <w:r w:rsidRPr="0079583C">
        <w:rPr>
          <w:rFonts w:eastAsia="MS Mincho"/>
        </w:rPr>
        <w:t xml:space="preserve">истративных правонарушениях с возложением дополнительных обязанностей, предусмотренных ч. 2.1 ст. 4.1 Кодекса РФ об административных правонарушениях. </w:t>
      </w:r>
    </w:p>
    <w:p w:rsidR="00A23E78" w:rsidRPr="0079583C" w:rsidP="0079583C">
      <w:pPr>
        <w:ind w:right="-6" w:firstLine="567"/>
        <w:jc w:val="both"/>
        <w:rPr>
          <w:color w:val="0D0D0D" w:themeColor="text1" w:themeTint="F2"/>
        </w:rPr>
      </w:pPr>
      <w:r w:rsidRPr="0079583C">
        <w:t>Руководствуясь ст.ст. 29.9, 29.10, 32.2 Кодекса Российской Федерации об административных правонарушениях,</w:t>
      </w:r>
      <w:r w:rsidRPr="0079583C">
        <w:t xml:space="preserve"> мировой судья</w:t>
      </w:r>
    </w:p>
    <w:p w:rsidR="00A23E78" w:rsidRPr="0079583C" w:rsidP="0079583C">
      <w:pPr>
        <w:ind w:right="-6" w:firstLine="567"/>
        <w:jc w:val="center"/>
        <w:rPr>
          <w:color w:val="0D0D0D" w:themeColor="text1" w:themeTint="F2"/>
        </w:rPr>
      </w:pPr>
    </w:p>
    <w:p w:rsidR="00A23E78" w:rsidRPr="0079583C" w:rsidP="0079583C">
      <w:pPr>
        <w:ind w:right="-6" w:firstLine="567"/>
        <w:jc w:val="center"/>
        <w:rPr>
          <w:color w:val="0D0D0D" w:themeColor="text1" w:themeTint="F2"/>
        </w:rPr>
      </w:pPr>
      <w:r w:rsidRPr="0079583C">
        <w:rPr>
          <w:color w:val="0D0D0D" w:themeColor="text1" w:themeTint="F2"/>
        </w:rPr>
        <w:t>ПОСТАНОВИЛ:</w:t>
      </w:r>
    </w:p>
    <w:p w:rsidR="00A23E78" w:rsidRPr="0079583C" w:rsidP="0079583C">
      <w:pPr>
        <w:ind w:right="-6" w:firstLine="567"/>
        <w:jc w:val="center"/>
        <w:rPr>
          <w:color w:val="0D0D0D" w:themeColor="text1" w:themeTint="F2"/>
        </w:rPr>
      </w:pPr>
    </w:p>
    <w:p w:rsidR="00A23E78" w:rsidRPr="0079583C" w:rsidP="0079583C">
      <w:pPr>
        <w:ind w:right="-6" w:firstLine="567"/>
        <w:jc w:val="both"/>
        <w:rPr>
          <w:color w:val="0D0D0D" w:themeColor="text1" w:themeTint="F2"/>
        </w:rPr>
      </w:pPr>
      <w:r>
        <w:rPr>
          <w:b/>
        </w:rPr>
        <w:t>Захарова Александра Юрьевича</w:t>
      </w:r>
      <w:r w:rsidRPr="0079583C" w:rsidR="00A54AA7">
        <w:rPr>
          <w:color w:val="0D0D0D" w:themeColor="text1" w:themeTint="F2"/>
        </w:rPr>
        <w:t xml:space="preserve"> </w:t>
      </w:r>
      <w:r w:rsidRPr="0079583C">
        <w:rPr>
          <w:color w:val="0D0D0D" w:themeColor="text1" w:themeTint="F2"/>
        </w:rPr>
        <w:t xml:space="preserve">признать виновным в совершении административного правонарушения, предусмотренного ч. 1 ст. 6.9 Кодекса РФ об административных правонарушениях, и подвергнуть административному наказанию в виде административного штрафа в размере </w:t>
      </w:r>
      <w:r>
        <w:rPr>
          <w:color w:val="0D0D0D" w:themeColor="text1" w:themeTint="F2"/>
        </w:rPr>
        <w:t>5</w:t>
      </w:r>
      <w:r w:rsidRPr="0079583C">
        <w:rPr>
          <w:color w:val="0D0D0D" w:themeColor="text1" w:themeTint="F2"/>
        </w:rPr>
        <w:t xml:space="preserve"> 000 (</w:t>
      </w:r>
      <w:r>
        <w:rPr>
          <w:color w:val="0D0D0D" w:themeColor="text1" w:themeTint="F2"/>
        </w:rPr>
        <w:t>пяти</w:t>
      </w:r>
      <w:r w:rsidRPr="0079583C">
        <w:rPr>
          <w:color w:val="0D0D0D" w:themeColor="text1" w:themeTint="F2"/>
        </w:rPr>
        <w:t xml:space="preserve"> тысяч) рублей.  </w:t>
      </w:r>
    </w:p>
    <w:p w:rsidR="00A23E78" w:rsidRPr="0079583C" w:rsidP="0079583C">
      <w:pPr>
        <w:ind w:right="-6" w:firstLine="567"/>
        <w:jc w:val="both"/>
      </w:pPr>
      <w:r w:rsidRPr="0079583C">
        <w:t>Штраф подлежит уплате в УФК по Ханты-Мансийскому автономному округу – Югре (Департамент административного обеспечения Ханты-Мансийского автономного округа – Югры), л/с 04872</w:t>
      </w:r>
      <w:r w:rsidRPr="0079583C">
        <w:rPr>
          <w:lang w:val="en-US"/>
        </w:rPr>
        <w:t>D</w:t>
      </w:r>
      <w:r w:rsidRPr="0079583C">
        <w:t>08080, КПП 860101001, ИНН 8601073664, БИК 007162163, ОКТМО 71875000, банковский сч</w:t>
      </w:r>
      <w:r w:rsidRPr="0079583C">
        <w:t xml:space="preserve">ет (ЕКС) 40102810245370000007 РКЦ Ханты-Мансийск//УФК по Ханты-Мансийскому автономному округу-Югре г. Ханты-Мансийск, номер казначейского счета 03100643000000018700, номер казначейского счета 03100643000000018700, КБК 72011601063010009140, УИН </w:t>
      </w:r>
      <w:r w:rsidRPr="0079583C" w:rsidR="0079583C">
        <w:rPr>
          <w:color w:val="C00000"/>
        </w:rPr>
        <w:t>0412365400425007082606138</w:t>
      </w:r>
      <w:r w:rsidRPr="0079583C">
        <w:rPr>
          <w:color w:val="333399"/>
        </w:rPr>
        <w:t xml:space="preserve">. </w:t>
      </w:r>
    </w:p>
    <w:p w:rsidR="00A23E78" w:rsidRPr="0079583C" w:rsidP="0079583C">
      <w:pPr>
        <w:pStyle w:val="PlainText"/>
        <w:ind w:right="-6" w:firstLine="567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9583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 соответствии со ст. 32.2 Кодекса РФ об административных правонарушениях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</w:t>
      </w:r>
      <w:r w:rsidRPr="0079583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нистративного штрафа в законную силу либо со дня истечения срока отсрочки или срока рассрочки, предусмотренных ст. 31.5 настоящего Кодекса.  </w:t>
      </w:r>
    </w:p>
    <w:p w:rsidR="00A23E78" w:rsidRPr="0079583C" w:rsidP="0079583C">
      <w:pPr>
        <w:pStyle w:val="PlainText"/>
        <w:ind w:right="-6" w:firstLine="567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9583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Квитанцию об оплате штрафа необходимо представить мировому судье судебного участка № </w:t>
      </w:r>
      <w:r w:rsidRPr="0079583C" w:rsidR="000520C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</w:t>
      </w:r>
      <w:r w:rsidRPr="0079583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Нижневартовского судебного </w:t>
      </w:r>
      <w:r w:rsidRPr="0079583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района города окружного значения Нижневартовска Ханты - Мансийского автономного округа – Югры по адресу: г. Нижневартовск, ул. Нефтяников, д. 6, каб. </w:t>
      </w:r>
      <w:r w:rsidRPr="0079583C" w:rsidR="000520CB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1</w:t>
      </w:r>
      <w:r w:rsidRPr="0079583C" w:rsidR="003C569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25</w:t>
      </w:r>
      <w:r w:rsidRPr="0079583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A23E78" w:rsidRPr="0079583C" w:rsidP="0079583C">
      <w:pPr>
        <w:pStyle w:val="PlainText"/>
        <w:ind w:right="-6" w:firstLine="567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79583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Неуплата административного штрафа в указанный срок влечет привлечение к административной ответственно</w:t>
      </w:r>
      <w:r w:rsidRPr="0079583C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сти по ч. 1 ст. 20.25 Кодекса РФ об административных правонарушениях. </w:t>
      </w:r>
    </w:p>
    <w:p w:rsidR="0079583C" w:rsidRPr="0079583C" w:rsidP="0079583C">
      <w:pPr>
        <w:ind w:firstLine="567"/>
        <w:jc w:val="both"/>
      </w:pPr>
      <w:r w:rsidRPr="0079583C">
        <w:t xml:space="preserve">Возложить на </w:t>
      </w:r>
      <w:r>
        <w:rPr>
          <w:b/>
        </w:rPr>
        <w:t>Захарова Александра Юрьевича</w:t>
      </w:r>
      <w:r w:rsidRPr="0079583C">
        <w:rPr>
          <w:color w:val="0D0D0D" w:themeColor="text1" w:themeTint="F2"/>
        </w:rPr>
        <w:t xml:space="preserve"> </w:t>
      </w:r>
      <w:r w:rsidRPr="0079583C">
        <w:t>обязанность пройти диагностику и при необходимости профилактические мероприятия, лечение от наркомании и (или) медицинскую реабилитацию в БУ ХМ</w:t>
      </w:r>
      <w:r w:rsidRPr="0079583C">
        <w:t>АО-Югры «Нижневартовская психоневрологическая больница».</w:t>
      </w:r>
    </w:p>
    <w:p w:rsidR="0079583C" w:rsidRPr="0079583C" w:rsidP="0079583C">
      <w:pPr>
        <w:ind w:firstLine="567"/>
        <w:jc w:val="both"/>
        <w:rPr>
          <w:iCs/>
          <w:color w:val="000000"/>
        </w:rPr>
      </w:pPr>
      <w:r w:rsidRPr="0079583C">
        <w:t xml:space="preserve">Обязать </w:t>
      </w:r>
      <w:r>
        <w:rPr>
          <w:b/>
        </w:rPr>
        <w:t>Захарова Александра Юрьевича</w:t>
      </w:r>
      <w:r w:rsidRPr="0079583C">
        <w:rPr>
          <w:color w:val="0D0D0D" w:themeColor="text1" w:themeTint="F2"/>
        </w:rPr>
        <w:t xml:space="preserve"> </w:t>
      </w:r>
      <w:r w:rsidRPr="0079583C">
        <w:rPr>
          <w:color w:val="000000"/>
        </w:rPr>
        <w:t xml:space="preserve">в течение </w:t>
      </w:r>
      <w:r w:rsidRPr="0079583C">
        <w:rPr>
          <w:color w:val="000099"/>
        </w:rPr>
        <w:t>тридцати дней</w:t>
      </w:r>
      <w:r w:rsidRPr="0079583C">
        <w:rPr>
          <w:color w:val="000000"/>
        </w:rPr>
        <w:t xml:space="preserve"> с момента вступления постановления в законную силу обратиться в БУ ХМАО-Югры «</w:t>
      </w:r>
      <w:r w:rsidRPr="0079583C">
        <w:rPr>
          <w:iCs/>
          <w:color w:val="000000"/>
        </w:rPr>
        <w:t>Нижневартовская психоневрологическая больница» по адресу: г.</w:t>
      </w:r>
      <w:r w:rsidRPr="0079583C">
        <w:rPr>
          <w:iCs/>
          <w:color w:val="000000"/>
        </w:rPr>
        <w:t> Нижневартовск, улица Спортивная, дом 19 (регистратура) для диагностики, а при наличии медицинских показаний, лечения наркологического заболевания и медицинской реабилитации.</w:t>
      </w:r>
    </w:p>
    <w:p w:rsidR="0079583C" w:rsidRPr="0079583C" w:rsidP="0079583C">
      <w:pPr>
        <w:ind w:firstLine="567"/>
        <w:jc w:val="both"/>
      </w:pPr>
      <w:r w:rsidRPr="0079583C">
        <w:t>Разъяснить, что уклонение от прохождения диагностики, профилактических мероприяти</w:t>
      </w:r>
      <w:r w:rsidRPr="0079583C">
        <w:t xml:space="preserve">й, лечения от наркомании и (или) медицинской и (или) социальной реабилитации лицом, на которое судом возложена  обязанность пройти диагностику, профилактические мероприятия, лечение от наркомании и (или) медицинскую и (или) социальную реабилитацию в связи </w:t>
      </w:r>
      <w:r w:rsidRPr="0079583C">
        <w:t xml:space="preserve">с потреблением наркотических или психотропных веществ без назначения врача, влечет административную ответственность по ст. 6.9.1 Кодекса РФ об административных правонарушениях, предусматривающей административное наказание в виде административного штрафа в </w:t>
      </w:r>
      <w:r w:rsidRPr="0079583C">
        <w:t>сумме от четырех тысяч  до пяти тысяч рублей или административный арест на срок до тридцати суток.</w:t>
      </w:r>
    </w:p>
    <w:p w:rsidR="0079583C" w:rsidRPr="0079583C" w:rsidP="0079583C">
      <w:pPr>
        <w:ind w:firstLine="567"/>
        <w:jc w:val="both"/>
      </w:pPr>
      <w:r w:rsidRPr="0079583C">
        <w:t>Копию настоящего постановления направить в БУ ХМАО-Югры «Нижневартовская психоневрологическая больница».</w:t>
      </w:r>
    </w:p>
    <w:p w:rsidR="00A23E78" w:rsidRPr="0079583C" w:rsidP="0079583C">
      <w:pPr>
        <w:ind w:right="-6" w:firstLine="567"/>
        <w:jc w:val="both"/>
        <w:rPr>
          <w:color w:val="0D0D0D" w:themeColor="text1" w:themeTint="F2"/>
        </w:rPr>
      </w:pPr>
      <w:r w:rsidRPr="0079583C">
        <w:rPr>
          <w:color w:val="0D0D0D" w:themeColor="text1" w:themeTint="F2"/>
        </w:rPr>
        <w:t xml:space="preserve">Постановление может быть обжаловано в </w:t>
      </w:r>
      <w:r w:rsidRPr="0079583C">
        <w:rPr>
          <w:color w:val="0D0D0D" w:themeColor="text1" w:themeTint="F2"/>
        </w:rPr>
        <w:t>Нижневартовский городской суд в течение десяти дней со дня вручения или получения копии постановления через мирового судью судебного участка №</w:t>
      </w:r>
      <w:r w:rsidRPr="0079583C" w:rsidR="00C56D3A">
        <w:rPr>
          <w:color w:val="0D0D0D" w:themeColor="text1" w:themeTint="F2"/>
        </w:rPr>
        <w:t xml:space="preserve"> </w:t>
      </w:r>
      <w:r w:rsidRPr="0079583C" w:rsidR="000520CB">
        <w:rPr>
          <w:color w:val="0D0D0D" w:themeColor="text1" w:themeTint="F2"/>
        </w:rPr>
        <w:t>2</w:t>
      </w:r>
      <w:r w:rsidRPr="0079583C">
        <w:rPr>
          <w:color w:val="0D0D0D" w:themeColor="text1" w:themeTint="F2"/>
        </w:rPr>
        <w:t xml:space="preserve">. </w:t>
      </w:r>
    </w:p>
    <w:p w:rsidR="00A23E78" w:rsidRPr="0079583C" w:rsidP="0079583C">
      <w:pPr>
        <w:pStyle w:val="PlainText"/>
        <w:ind w:right="-6" w:firstLine="567"/>
        <w:rPr>
          <w:rFonts w:ascii="Times New Roman" w:eastAsia="MS Mincho" w:hAnsi="Times New Roman" w:cs="Times New Roman"/>
          <w:bCs/>
          <w:color w:val="0D0D0D" w:themeColor="text1" w:themeTint="F2"/>
          <w:sz w:val="24"/>
          <w:szCs w:val="24"/>
        </w:rPr>
      </w:pPr>
    </w:p>
    <w:p w:rsidR="00A23E78" w:rsidRPr="0079583C" w:rsidP="0079583C">
      <w:pPr>
        <w:ind w:right="-6" w:firstLine="567"/>
        <w:rPr>
          <w:color w:val="0D0D0D" w:themeColor="text1" w:themeTint="F2"/>
        </w:rPr>
      </w:pPr>
      <w:r>
        <w:rPr>
          <w:color w:val="0D0D0D" w:themeColor="text1" w:themeTint="F2"/>
        </w:rPr>
        <w:t>*</w:t>
      </w:r>
    </w:p>
    <w:p w:rsidR="00A23E78" w:rsidRPr="0079583C" w:rsidP="0079583C">
      <w:pPr>
        <w:ind w:right="-6" w:firstLine="567"/>
        <w:rPr>
          <w:color w:val="0D0D0D" w:themeColor="text1" w:themeTint="F2"/>
        </w:rPr>
      </w:pPr>
      <w:r>
        <w:rPr>
          <w:color w:val="0D0D0D" w:themeColor="text1" w:themeTint="F2"/>
        </w:rPr>
        <w:t>*</w:t>
      </w:r>
      <w:r w:rsidRPr="0079583C">
        <w:rPr>
          <w:color w:val="0D0D0D" w:themeColor="text1" w:themeTint="F2"/>
        </w:rPr>
        <w:t xml:space="preserve">  </w:t>
      </w:r>
      <w:r>
        <w:rPr>
          <w:color w:val="0D0D0D" w:themeColor="text1" w:themeTint="F2"/>
        </w:rPr>
        <w:t>*</w:t>
      </w:r>
      <w:r w:rsidRPr="0079583C">
        <w:rPr>
          <w:color w:val="0D0D0D" w:themeColor="text1" w:themeTint="F2"/>
        </w:rPr>
        <w:t xml:space="preserve">                                                      </w:t>
      </w:r>
      <w:r>
        <w:rPr>
          <w:color w:val="0D0D0D" w:themeColor="text1" w:themeTint="F2"/>
        </w:rPr>
        <w:t>*</w:t>
      </w:r>
    </w:p>
    <w:p w:rsidR="00A23E78" w:rsidRPr="0079583C" w:rsidP="0079583C">
      <w:pPr>
        <w:ind w:right="-6" w:firstLine="567"/>
        <w:rPr>
          <w:color w:val="0D0D0D" w:themeColor="text1" w:themeTint="F2"/>
        </w:rPr>
      </w:pPr>
      <w:r>
        <w:rPr>
          <w:color w:val="0D0D0D" w:themeColor="text1" w:themeTint="F2"/>
        </w:rPr>
        <w:t>*</w:t>
      </w:r>
    </w:p>
    <w:p w:rsidR="00A23E78" w:rsidRPr="0079583C" w:rsidP="0079583C">
      <w:pPr>
        <w:ind w:right="-6" w:firstLine="567"/>
        <w:rPr>
          <w:color w:val="0D0D0D" w:themeColor="text1" w:themeTint="F2"/>
        </w:rPr>
      </w:pPr>
      <w:r w:rsidRPr="0079583C">
        <w:rPr>
          <w:color w:val="0D0D0D" w:themeColor="text1" w:themeTint="F2"/>
        </w:rPr>
        <w:t>Мировой судья</w:t>
      </w:r>
    </w:p>
    <w:p w:rsidR="00A23E78" w:rsidRPr="0079583C" w:rsidP="0079583C">
      <w:pPr>
        <w:ind w:right="-6" w:firstLine="567"/>
      </w:pPr>
      <w:r w:rsidRPr="0079583C">
        <w:rPr>
          <w:color w:val="0D0D0D" w:themeColor="text1" w:themeTint="F2"/>
        </w:rPr>
        <w:t xml:space="preserve">судебного участка № 1                                              </w:t>
      </w:r>
      <w:r w:rsidRPr="0079583C" w:rsidR="00C56D3A">
        <w:rPr>
          <w:color w:val="0D0D0D" w:themeColor="text1" w:themeTint="F2"/>
        </w:rPr>
        <w:t xml:space="preserve">                           </w:t>
      </w:r>
      <w:r w:rsidRPr="0079583C">
        <w:rPr>
          <w:color w:val="0D0D0D" w:themeColor="text1" w:themeTint="F2"/>
        </w:rPr>
        <w:t xml:space="preserve">О.В.Вдовина </w:t>
      </w:r>
    </w:p>
    <w:p w:rsidR="002B4700" w:rsidRPr="0079583C" w:rsidP="0079583C">
      <w:pPr>
        <w:ind w:firstLine="567"/>
      </w:pPr>
    </w:p>
    <w:sectPr w:rsidSect="0079583C">
      <w:pgSz w:w="11906" w:h="16838"/>
      <w:pgMar w:top="567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E78"/>
    <w:rsid w:val="000520CB"/>
    <w:rsid w:val="001F5824"/>
    <w:rsid w:val="002B4700"/>
    <w:rsid w:val="003C569A"/>
    <w:rsid w:val="003E13CA"/>
    <w:rsid w:val="00477384"/>
    <w:rsid w:val="004804B2"/>
    <w:rsid w:val="004E1808"/>
    <w:rsid w:val="006B7CA8"/>
    <w:rsid w:val="00780D2C"/>
    <w:rsid w:val="0079583C"/>
    <w:rsid w:val="00821FAD"/>
    <w:rsid w:val="00823E8E"/>
    <w:rsid w:val="00915046"/>
    <w:rsid w:val="00A23E78"/>
    <w:rsid w:val="00A54AA7"/>
    <w:rsid w:val="00BB1EF9"/>
    <w:rsid w:val="00C10CF9"/>
    <w:rsid w:val="00C56D3A"/>
    <w:rsid w:val="00C816B7"/>
    <w:rsid w:val="00D93562"/>
    <w:rsid w:val="00E1477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F00C0434-2E49-4CC3-BDD4-C13928A82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3E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a"/>
    <w:rsid w:val="00A23E78"/>
    <w:rPr>
      <w:rFonts w:ascii="Courier New" w:hAnsi="Courier New" w:cs="Courier New"/>
      <w:sz w:val="20"/>
      <w:szCs w:val="20"/>
    </w:rPr>
  </w:style>
  <w:style w:type="character" w:customStyle="1" w:styleId="a">
    <w:name w:val="Текст Знак"/>
    <w:basedOn w:val="DefaultParagraphFont"/>
    <w:link w:val="PlainText"/>
    <w:rsid w:val="00A23E7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BalloonText">
    <w:name w:val="Balloon Text"/>
    <w:basedOn w:val="Normal"/>
    <w:link w:val="a0"/>
    <w:uiPriority w:val="99"/>
    <w:semiHidden/>
    <w:unhideWhenUsed/>
    <w:rsid w:val="00C10CF9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C10CF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